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DCFD" w14:textId="77777777" w:rsidR="007A1E89" w:rsidRPr="00FA5F25" w:rsidRDefault="007A1E89" w:rsidP="00FA5F25">
      <w:pPr>
        <w:pStyle w:val="Nagwek1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Oświadczenie o stanie kontroli zarządczej</w:t>
      </w:r>
    </w:p>
    <w:p w14:paraId="458005D1" w14:textId="5B6BF26C" w:rsidR="00AC401C" w:rsidRPr="00AC401C" w:rsidRDefault="007A1E89" w:rsidP="00FA5F25">
      <w:pPr>
        <w:spacing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FA5F25">
        <w:rPr>
          <w:rFonts w:cstheme="minorHAnsi"/>
          <w:sz w:val="24"/>
          <w:szCs w:val="24"/>
          <w:lang w:eastAsia="pl-PL"/>
        </w:rPr>
        <w:t>Dyrektor</w:t>
      </w:r>
      <w:r w:rsidR="00E45FA2" w:rsidRPr="00FA5F25">
        <w:rPr>
          <w:rFonts w:cstheme="minorHAnsi"/>
          <w:sz w:val="24"/>
          <w:szCs w:val="24"/>
          <w:lang w:eastAsia="pl-PL"/>
        </w:rPr>
        <w:t>a</w:t>
      </w:r>
      <w:r w:rsidRPr="00FA5F25">
        <w:rPr>
          <w:rFonts w:cstheme="minorHAnsi"/>
          <w:sz w:val="24"/>
          <w:szCs w:val="24"/>
          <w:lang w:eastAsia="pl-PL"/>
        </w:rPr>
        <w:t xml:space="preserve"> </w:t>
      </w:r>
      <w:bookmarkStart w:id="0" w:name="_Hlk99714282"/>
      <w:r w:rsidRPr="00FA5F25">
        <w:rPr>
          <w:rFonts w:cstheme="minorHAnsi"/>
          <w:sz w:val="24"/>
          <w:szCs w:val="24"/>
          <w:lang w:eastAsia="pl-PL"/>
        </w:rPr>
        <w:t>Muzeum Dzieci Polskich – ofiar totalitaryzmu. Niemiecki nazistowski obóz dla polskich dzieci w Łodzi (1942-1945)</w:t>
      </w:r>
      <w:bookmarkEnd w:id="0"/>
      <w:r w:rsidRPr="00FA5F25">
        <w:rPr>
          <w:rFonts w:cstheme="minorHAnsi"/>
          <w:sz w:val="24"/>
          <w:szCs w:val="24"/>
          <w:vertAlign w:val="superscript"/>
          <w:lang w:eastAsia="pl-PL"/>
        </w:rPr>
        <w:t>1)</w:t>
      </w:r>
      <w:r w:rsidR="004A1F45" w:rsidRPr="00FA5F25">
        <w:rPr>
          <w:rFonts w:cstheme="minorHAnsi"/>
          <w:sz w:val="24"/>
          <w:szCs w:val="24"/>
          <w:lang w:eastAsia="pl-PL"/>
        </w:rPr>
        <w:br/>
      </w:r>
      <w:r w:rsidRPr="00FA5F25">
        <w:rPr>
          <w:rFonts w:cstheme="minorHAnsi"/>
          <w:sz w:val="24"/>
          <w:szCs w:val="24"/>
          <w:lang w:eastAsia="pl-PL"/>
        </w:rPr>
        <w:t xml:space="preserve">za rok </w:t>
      </w:r>
      <w:r w:rsidRPr="00FA5F25">
        <w:rPr>
          <w:rFonts w:cstheme="minorHAnsi"/>
          <w:b/>
          <w:bCs/>
          <w:sz w:val="24"/>
          <w:szCs w:val="24"/>
          <w:lang w:eastAsia="pl-PL"/>
        </w:rPr>
        <w:t>202</w:t>
      </w:r>
      <w:r w:rsidR="00E45FA2" w:rsidRPr="00FA5F25">
        <w:rPr>
          <w:rFonts w:cstheme="minorHAnsi"/>
          <w:b/>
          <w:bCs/>
          <w:sz w:val="24"/>
          <w:szCs w:val="24"/>
          <w:lang w:eastAsia="pl-PL"/>
        </w:rPr>
        <w:t>3</w:t>
      </w:r>
      <w:r w:rsidR="004E1338" w:rsidRPr="00FA5F25">
        <w:rPr>
          <w:rFonts w:cstheme="minorHAnsi"/>
          <w:b/>
          <w:bCs/>
          <w:sz w:val="24"/>
          <w:szCs w:val="24"/>
          <w:lang w:eastAsia="pl-PL"/>
        </w:rPr>
        <w:t xml:space="preserve"> </w:t>
      </w:r>
    </w:p>
    <w:p w14:paraId="3EC2D329" w14:textId="77777777" w:rsidR="004A1F45" w:rsidRPr="00FA5F25" w:rsidRDefault="004A1F45" w:rsidP="00FA5F25">
      <w:pPr>
        <w:pStyle w:val="Nagwek2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Dział I</w:t>
      </w: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vertAlign w:val="superscript"/>
          <w:lang w:eastAsia="pl-PL"/>
        </w:rPr>
        <w:t>2)</w:t>
      </w:r>
    </w:p>
    <w:p w14:paraId="6F572EE6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7EAF1720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zgodności działalności z przepisami prawa oraz procedurami wewnętrznymi,</w:t>
      </w:r>
    </w:p>
    <w:p w14:paraId="1E172448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skuteczności i efektywności działania,</w:t>
      </w:r>
    </w:p>
    <w:p w14:paraId="78D7A928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wiarygodności sprawozdań,</w:t>
      </w:r>
    </w:p>
    <w:p w14:paraId="04815CEB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ochrony zasobów,</w:t>
      </w:r>
    </w:p>
    <w:p w14:paraId="71D660BC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przestrzegania i promowania zasad etycznego postępowania,</w:t>
      </w:r>
    </w:p>
    <w:p w14:paraId="484A036F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efektywności i skuteczności przepływu informacji,</w:t>
      </w:r>
    </w:p>
    <w:p w14:paraId="5A728BF8" w14:textId="77777777" w:rsidR="004A1F45" w:rsidRPr="00FA5F25" w:rsidRDefault="004A1F45" w:rsidP="00FA5F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zarządzania ryzykiem,</w:t>
      </w:r>
    </w:p>
    <w:p w14:paraId="77709058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oświadczam, że w </w:t>
      </w:r>
      <w:r w:rsidRPr="00FA5F25">
        <w:rPr>
          <w:rFonts w:eastAsia="Times New Roman" w:cstheme="minorHAnsi"/>
          <w:strike/>
          <w:kern w:val="0"/>
          <w:sz w:val="24"/>
          <w:szCs w:val="24"/>
          <w:lang w:eastAsia="pl-PL"/>
          <w14:ligatures w14:val="none"/>
        </w:rPr>
        <w:t>kierowanym/kierowanych przeze mnie dziale/działach administracji rządowej</w:t>
      </w:r>
      <w:r w:rsidRPr="00FA5F25">
        <w:rPr>
          <w:rFonts w:eastAsia="Times New Roman" w:cstheme="minorHAnsi"/>
          <w:strike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/w kierowanej przeze mnie jednostce sektora finansów publicznych*</w:t>
      </w:r>
    </w:p>
    <w:p w14:paraId="345E6559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Muzeum Dzieci Polskich – ofiar totalitaryzmu. Niemiecki nazistowski obóz dla polskich dzieci w Łodzi (1942-1945).</w:t>
      </w:r>
    </w:p>
    <w:p w14:paraId="2462D808" w14:textId="6111951E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(nazwa/</w:t>
      </w:r>
      <w:r w:rsidRPr="00FA5F25">
        <w:rPr>
          <w:rFonts w:eastAsia="Times New Roman" w:cstheme="minorHAnsi"/>
          <w:strike/>
          <w:kern w:val="0"/>
          <w:sz w:val="24"/>
          <w:szCs w:val="24"/>
          <w:lang w:eastAsia="pl-PL"/>
          <w14:ligatures w14:val="none"/>
        </w:rPr>
        <w:t>nazwy działu/działów administracji rządowej/nazwa jednostki sektora finansów publicznych</w:t>
      </w:r>
      <w:r w:rsidRPr="00FA5F25">
        <w:rPr>
          <w:rFonts w:eastAsia="Times New Roman" w:cstheme="minorHAnsi"/>
          <w:strike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="00911FF8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6F392435" w14:textId="77777777" w:rsidR="009B3145" w:rsidRPr="00FA5F25" w:rsidRDefault="009B31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6A440BF" w14:textId="69ACD0E8" w:rsidR="004A1F45" w:rsidRPr="00FA5F25" w:rsidRDefault="004A1F45" w:rsidP="00FA5F25">
      <w:pPr>
        <w:pStyle w:val="Nagwek3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Część A</w:t>
      </w:r>
      <w:r w:rsidRPr="00FA5F25">
        <w:rPr>
          <w:rFonts w:asciiTheme="minorHAnsi" w:eastAsia="Times New Roman" w:hAnsiTheme="minorHAnsi" w:cstheme="minorHAnsi"/>
          <w:b/>
          <w:bCs/>
          <w:color w:val="auto"/>
          <w:vertAlign w:val="superscript"/>
          <w:lang w:eastAsia="pl-PL"/>
        </w:rPr>
        <w:t>4)</w:t>
      </w:r>
    </w:p>
    <w:p w14:paraId="36F57834" w14:textId="12207F48" w:rsidR="004A1F45" w:rsidRPr="00FA5F25" w:rsidRDefault="00DD196E" w:rsidP="00FA5F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strike/>
          <w:kern w:val="0"/>
          <w:sz w:val="24"/>
          <w:szCs w:val="24"/>
          <w:lang w:eastAsia="pl-PL"/>
          <w14:ligatures w14:val="none"/>
        </w:rPr>
        <w:sym w:font="Wingdings 2" w:char="F02A"/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 wystarczającym stopniu funkcjonowała adekwatna, skuteczna i efektywna kontrola zarządcza.</w:t>
      </w:r>
    </w:p>
    <w:p w14:paraId="68598038" w14:textId="77777777" w:rsidR="009B3145" w:rsidRPr="00FA5F25" w:rsidRDefault="009B3145" w:rsidP="00FA5F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27799F" w14:textId="1C133046" w:rsidR="004A1F45" w:rsidRPr="00FA5F25" w:rsidRDefault="004A1F45" w:rsidP="00FA5F25">
      <w:pPr>
        <w:pStyle w:val="Nagwek3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Część B</w:t>
      </w:r>
      <w:r w:rsidRPr="00FA5F25">
        <w:rPr>
          <w:rFonts w:asciiTheme="minorHAnsi" w:eastAsia="Times New Roman" w:hAnsiTheme="minorHAnsi" w:cstheme="minorHAnsi"/>
          <w:b/>
          <w:bCs/>
          <w:color w:val="auto"/>
          <w:vertAlign w:val="superscript"/>
          <w:lang w:eastAsia="pl-PL"/>
        </w:rPr>
        <w:t>5)</w:t>
      </w:r>
    </w:p>
    <w:p w14:paraId="4F71A11A" w14:textId="77777777" w:rsidR="004A1F45" w:rsidRPr="00FA5F25" w:rsidRDefault="004A1F45" w:rsidP="00FA5F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X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 ograniczonym stopniu funkcjonowała adekwatna, skuteczna i efektywna kontrola zarządcza.</w:t>
      </w:r>
    </w:p>
    <w:p w14:paraId="1498A4FD" w14:textId="29ADB674" w:rsidR="009B3145" w:rsidRPr="00FA5F25" w:rsidRDefault="004A1F45" w:rsidP="00FA5F25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01738E1" w14:textId="77777777" w:rsidR="00A947D5" w:rsidRDefault="00A947D5" w:rsidP="00A947D5">
      <w:pPr>
        <w:pStyle w:val="Bezodstpw"/>
        <w:rPr>
          <w:lang w:eastAsia="pl-PL"/>
        </w:rPr>
      </w:pPr>
    </w:p>
    <w:p w14:paraId="24CD8369" w14:textId="083D3B43" w:rsidR="004A1F45" w:rsidRPr="00FA5F25" w:rsidRDefault="004A1F45" w:rsidP="00FA5F25">
      <w:pPr>
        <w:pStyle w:val="Nagwek3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Część C</w:t>
      </w:r>
      <w:r w:rsidRPr="00FA5F25">
        <w:rPr>
          <w:rFonts w:asciiTheme="minorHAnsi" w:eastAsia="Times New Roman" w:hAnsiTheme="minorHAnsi" w:cstheme="minorHAnsi"/>
          <w:b/>
          <w:bCs/>
          <w:color w:val="auto"/>
          <w:vertAlign w:val="superscript"/>
          <w:lang w:eastAsia="pl-PL"/>
        </w:rPr>
        <w:t>6)</w:t>
      </w:r>
    </w:p>
    <w:p w14:paraId="53A75B72" w14:textId="6AE3D41E" w:rsidR="004A1F45" w:rsidRPr="00FA5F25" w:rsidRDefault="00DD196E" w:rsidP="00FA5F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strike/>
          <w:kern w:val="0"/>
          <w:sz w:val="24"/>
          <w:szCs w:val="24"/>
          <w:lang w:eastAsia="pl-PL"/>
          <w14:ligatures w14:val="none"/>
        </w:rPr>
        <w:sym w:font="Wingdings 2" w:char="F02A"/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nie funkcjonowała adekwatna, skuteczna i efektywna kontrola zarządcza.</w:t>
      </w:r>
    </w:p>
    <w:p w14:paraId="566C0632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6990888" w14:textId="77777777" w:rsidR="009B3145" w:rsidRPr="00FA5F25" w:rsidRDefault="009B3145" w:rsidP="00FA5F25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0435E0" w14:textId="08EF8A58" w:rsidR="004A1F45" w:rsidRPr="00FA5F25" w:rsidRDefault="004A1F45" w:rsidP="00FA5F25">
      <w:pPr>
        <w:pStyle w:val="Nagwek3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Część D</w:t>
      </w:r>
    </w:p>
    <w:p w14:paraId="7C0B8816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Niniejsze oświadczenie opiera się na mojej ocenie i informacjach dostępnych w czasie sporządzania niniejszego oświadczenia pochodzących z:</w:t>
      </w: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7)</w:t>
      </w:r>
    </w:p>
    <w:p w14:paraId="6170A85B" w14:textId="5FA719D6" w:rsidR="004A1F45" w:rsidRPr="00FA5F25" w:rsidRDefault="004A1F45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x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monitoringu realizacji celów i zadań,</w:t>
      </w:r>
    </w:p>
    <w:p w14:paraId="39F78858" w14:textId="6AE784EC" w:rsidR="004A1F45" w:rsidRPr="00FA5F25" w:rsidRDefault="004E1338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x</w:t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samooceny kontroli zarządczej przeprowadzonej z uwzględnieniem standardów kontroli zarządczej dla sektora finansów publicznych</w:t>
      </w:r>
      <w:r w:rsidR="004A1F45"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8)</w:t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68367747" w14:textId="0191B886" w:rsidR="004A1F45" w:rsidRPr="00FA5F25" w:rsidRDefault="004E1338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x</w:t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procesu zarządzania ryzykiem,</w:t>
      </w:r>
    </w:p>
    <w:p w14:paraId="0C8ABA6F" w14:textId="6F0411A1" w:rsidR="004A1F45" w:rsidRPr="00FA5F25" w:rsidRDefault="00DD196E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sym w:font="Wingdings 2" w:char="F02A"/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audytu wewnętrznego,</w:t>
      </w:r>
    </w:p>
    <w:p w14:paraId="411EED6B" w14:textId="2538E452" w:rsidR="004A1F45" w:rsidRPr="00FA5F25" w:rsidRDefault="00911FF8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sym w:font="Wingdings 2" w:char="F02A"/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kontroli wewnętrznych,</w:t>
      </w:r>
    </w:p>
    <w:p w14:paraId="5A870B72" w14:textId="505F5C4C" w:rsidR="004A1F45" w:rsidRPr="00FA5F25" w:rsidRDefault="00DD196E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sym w:font="Wingdings 2" w:char="F02A"/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kontroli zewnętrznych,</w:t>
      </w:r>
    </w:p>
    <w:p w14:paraId="09CEEBA2" w14:textId="4D0C9A83" w:rsidR="004A1F45" w:rsidRPr="00FA5F25" w:rsidRDefault="004E1338" w:rsidP="00FA5F2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sym w:font="Wingdings 2" w:char="F02A"/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innych źródeł informacji: 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……………………………………………………………………………………………...</w:t>
      </w:r>
      <w:r w:rsidR="004A1F45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23269CF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oświadczam, że nie są mi znane inne fakty lub okoliczności, które mogłyby wpłynąć na treść niniejszego oświadczenia.</w:t>
      </w:r>
    </w:p>
    <w:p w14:paraId="431220BC" w14:textId="2AEDC5B8" w:rsidR="004A1F45" w:rsidRPr="00FA5F25" w:rsidRDefault="004A1F45" w:rsidP="00FA5F25">
      <w:pPr>
        <w:widowControl w:val="0"/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Łódź </w:t>
      </w:r>
      <w:r w:rsidR="00911FF8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28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.03.202</w:t>
      </w:r>
      <w:r w:rsidR="00911FF8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040B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Ireneusz Maj</w:t>
      </w:r>
    </w:p>
    <w:p w14:paraId="297EB3C6" w14:textId="4CA09A44" w:rsidR="004A1F45" w:rsidRPr="00FA5F25" w:rsidRDefault="004A1F45" w:rsidP="00FA5F25">
      <w:pPr>
        <w:widowControl w:val="0"/>
        <w:tabs>
          <w:tab w:val="right" w:pos="880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(miejscowość, data)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(</w:t>
      </w:r>
      <w:r w:rsidR="00EA7B3D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podpis 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kierownika jednostki)</w:t>
      </w:r>
    </w:p>
    <w:p w14:paraId="7CC386D9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</w:t>
      </w:r>
    </w:p>
    <w:p w14:paraId="3C977643" w14:textId="19A0BAC3" w:rsidR="00AC401C" w:rsidRPr="00FA5F25" w:rsidRDefault="004A1F45" w:rsidP="00AC401C">
      <w:pPr>
        <w:widowControl w:val="0"/>
        <w:tabs>
          <w:tab w:val="left" w:pos="283"/>
        </w:tabs>
        <w:autoSpaceDE w:val="0"/>
        <w:autoSpaceDN w:val="0"/>
        <w:adjustRightInd w:val="0"/>
        <w:spacing w:before="240" w:after="240" w:line="240" w:lineRule="auto"/>
        <w:ind w:left="283" w:hanging="28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*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Niepotrzebne skreślić.</w:t>
      </w:r>
    </w:p>
    <w:p w14:paraId="46B01EDF" w14:textId="77777777" w:rsidR="004A1F45" w:rsidRPr="00FA5F25" w:rsidRDefault="004A1F45" w:rsidP="00FA5F25">
      <w:pPr>
        <w:pStyle w:val="Nagwek2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Dział II</w:t>
      </w: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vertAlign w:val="superscript"/>
          <w:lang w:eastAsia="pl-PL"/>
        </w:rPr>
        <w:t>9)</w:t>
      </w:r>
    </w:p>
    <w:p w14:paraId="3FAFD79B" w14:textId="70378C60" w:rsidR="00CD72D4" w:rsidRPr="00FA5F25" w:rsidRDefault="004A1F45" w:rsidP="00FA5F25">
      <w:pPr>
        <w:pStyle w:val="Nagwek3"/>
        <w:numPr>
          <w:ilvl w:val="0"/>
          <w:numId w:val="5"/>
        </w:numPr>
        <w:spacing w:line="240" w:lineRule="auto"/>
        <w:ind w:left="426"/>
        <w:rPr>
          <w:rFonts w:asciiTheme="minorHAnsi" w:eastAsia="Times New Roman" w:hAnsiTheme="minorHAnsi" w:cstheme="minorHAnsi"/>
          <w:color w:val="auto"/>
          <w:lang w:eastAsia="pl-PL"/>
        </w:rPr>
      </w:pPr>
      <w:r w:rsidRPr="00FA5F25">
        <w:rPr>
          <w:rFonts w:asciiTheme="minorHAnsi" w:eastAsia="Times New Roman" w:hAnsiTheme="minorHAnsi" w:cstheme="minorHAnsi"/>
          <w:color w:val="auto"/>
          <w:lang w:eastAsia="pl-PL"/>
        </w:rPr>
        <w:t>Zastrzeżenia dotyczące funkcjonowania kontroli zarządczej w roku ubiegłym.</w:t>
      </w:r>
      <w:r w:rsidR="00A56988" w:rsidRPr="00FA5F25">
        <w:rPr>
          <w:rFonts w:asciiTheme="minorHAnsi" w:eastAsia="Times New Roman" w:hAnsiTheme="minorHAnsi" w:cstheme="minorHAnsi"/>
          <w:color w:val="auto"/>
          <w:lang w:eastAsia="pl-PL"/>
        </w:rPr>
        <w:t xml:space="preserve"> Instytucja pozostaje w organizacji na bieżąco wprowadzając  regulacje usprawniające system kontroli zarządczej oraz podnoszące efektywność zarządzania ryzykiem.</w:t>
      </w:r>
    </w:p>
    <w:p w14:paraId="30340749" w14:textId="77777777" w:rsidR="004E1338" w:rsidRPr="00FA5F25" w:rsidRDefault="004E1338" w:rsidP="00FA5F2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Zidentyfikowano zastrzeżenia kontroli zarządczej w obszarze efektywności i skuteczności przepływu informacji.</w:t>
      </w:r>
    </w:p>
    <w:p w14:paraId="3977F490" w14:textId="798CF8DC" w:rsidR="004E1338" w:rsidRPr="00FA5F25" w:rsidRDefault="004E1338" w:rsidP="00FA5F2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Procedowanie i wprowadzanie regulacji wewnętrznych odnoszących się do procesu zarządzania ryzykiem. </w:t>
      </w:r>
    </w:p>
    <w:p w14:paraId="78043BB3" w14:textId="77777777" w:rsidR="00053226" w:rsidRPr="00FA5F25" w:rsidRDefault="00053226" w:rsidP="00FA5F2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8149693" w14:textId="041CDB58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0AB162B" w14:textId="77777777" w:rsidR="00FC69BA" w:rsidRPr="00FA5F25" w:rsidRDefault="00FC69BA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8DDE7C" w14:textId="4C577CC6" w:rsidR="004A1F45" w:rsidRPr="00FA5F25" w:rsidRDefault="004A1F45" w:rsidP="00FA5F25">
      <w:pPr>
        <w:pStyle w:val="Nagwek3"/>
        <w:numPr>
          <w:ilvl w:val="0"/>
          <w:numId w:val="5"/>
        </w:numPr>
        <w:spacing w:line="240" w:lineRule="auto"/>
        <w:ind w:left="426"/>
        <w:rPr>
          <w:rFonts w:asciiTheme="minorHAnsi" w:eastAsia="Times New Roman" w:hAnsiTheme="minorHAnsi" w:cstheme="minorHAnsi"/>
          <w:color w:val="auto"/>
          <w:lang w:eastAsia="pl-PL"/>
        </w:rPr>
      </w:pPr>
      <w:r w:rsidRPr="00FA5F25">
        <w:rPr>
          <w:rFonts w:asciiTheme="minorHAnsi" w:eastAsia="Times New Roman" w:hAnsiTheme="minorHAnsi" w:cstheme="minorHAnsi"/>
          <w:color w:val="auto"/>
          <w:lang w:eastAsia="pl-PL"/>
        </w:rPr>
        <w:t>Planowane działania, które zostaną podjęte w celu poprawy funkcjonowania kontroli zarządczej.</w:t>
      </w:r>
    </w:p>
    <w:p w14:paraId="636E7C41" w14:textId="77777777" w:rsidR="00A56988" w:rsidRPr="00FA5F25" w:rsidRDefault="00A56988" w:rsidP="00FA5F25">
      <w:pPr>
        <w:pStyle w:val="Akapitzlist"/>
        <w:widowControl w:val="0"/>
        <w:numPr>
          <w:ilvl w:val="0"/>
          <w:numId w:val="11"/>
        </w:numPr>
        <w:tabs>
          <w:tab w:val="left" w:pos="42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Bieżąca weryfikacja i monitorowanie funkcjonowania jednostki w zakresie zagrożeń i/lub 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ryzyka w realizacji celów i zadań jednostki. </w:t>
      </w:r>
    </w:p>
    <w:p w14:paraId="7F5716F7" w14:textId="047A01BF" w:rsidR="00FC69BA" w:rsidRPr="00FA5F25" w:rsidRDefault="00A56988" w:rsidP="00FA5F25">
      <w:pPr>
        <w:pStyle w:val="Akapitzlist"/>
        <w:widowControl w:val="0"/>
        <w:numPr>
          <w:ilvl w:val="0"/>
          <w:numId w:val="11"/>
        </w:numPr>
        <w:tabs>
          <w:tab w:val="left" w:pos="42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Monitorowanie przepływu informacji pomiędzy poszczególnymi komórkami organizacyjnymi w Muzeum.</w:t>
      </w:r>
    </w:p>
    <w:p w14:paraId="72C76D3A" w14:textId="6E571863" w:rsidR="00A56988" w:rsidRPr="00FA5F25" w:rsidRDefault="00A56988" w:rsidP="00FA5F25">
      <w:pPr>
        <w:pStyle w:val="Akapitzlist"/>
        <w:widowControl w:val="0"/>
        <w:numPr>
          <w:ilvl w:val="0"/>
          <w:numId w:val="11"/>
        </w:numPr>
        <w:tabs>
          <w:tab w:val="left" w:pos="42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Monitorowanie zapoznania się pracowników z zagrożeniami lub ryzykiem w zakresie zadań realizowanych przez poszczególne działy, w tym realizowanych przez jednostkę.</w:t>
      </w:r>
    </w:p>
    <w:p w14:paraId="1CE25305" w14:textId="77C3B3D0" w:rsidR="00FC69BA" w:rsidRPr="00FA5F25" w:rsidRDefault="00FC69BA" w:rsidP="00FA5F25">
      <w:pPr>
        <w:pStyle w:val="Akapitzlist"/>
        <w:widowControl w:val="0"/>
        <w:numPr>
          <w:ilvl w:val="0"/>
          <w:numId w:val="11"/>
        </w:numPr>
        <w:tabs>
          <w:tab w:val="left" w:pos="42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Uświadamianie pracownikom działań podejmowanych w celu ograniczania zidentyfikowanych zagrożeń i ryzyk.</w:t>
      </w:r>
      <w:r w:rsidR="00A56988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1C8904" w14:textId="77777777" w:rsidR="00053226" w:rsidRPr="00FA5F25" w:rsidRDefault="00053226" w:rsidP="00FA5F2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07F38AC" w14:textId="57400EB9" w:rsidR="009B314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3B2B0F72" w14:textId="77777777" w:rsidR="00AC401C" w:rsidRPr="00FA5F25" w:rsidRDefault="00AC401C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5E4666" w14:textId="6372CDCA" w:rsidR="004A1F45" w:rsidRPr="00FA5F25" w:rsidRDefault="004A1F45" w:rsidP="00FA5F25">
      <w:pPr>
        <w:pStyle w:val="Nagwek2"/>
        <w:spacing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Dział III</w:t>
      </w:r>
      <w:r w:rsidRPr="00FA5F2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vertAlign w:val="superscript"/>
          <w:lang w:eastAsia="pl-PL"/>
        </w:rPr>
        <w:t>10)</w:t>
      </w:r>
    </w:p>
    <w:p w14:paraId="31FF65E3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Działania, które zostały podjęte w ubiegłym roku w celu poprawy funkcjonowania kontroli zarządczej.</w:t>
      </w:r>
    </w:p>
    <w:p w14:paraId="1A7561F2" w14:textId="177EF172" w:rsidR="00A56988" w:rsidRPr="00260C25" w:rsidRDefault="00A56988" w:rsidP="00260C25">
      <w:pPr>
        <w:pStyle w:val="Nagwek3"/>
        <w:numPr>
          <w:ilvl w:val="0"/>
          <w:numId w:val="18"/>
        </w:numPr>
        <w:rPr>
          <w:rFonts w:asciiTheme="minorHAnsi" w:eastAsia="Times New Roman" w:hAnsiTheme="minorHAnsi" w:cstheme="minorHAnsi"/>
          <w:color w:val="auto"/>
          <w:lang w:eastAsia="pl-PL"/>
        </w:rPr>
      </w:pPr>
      <w:r w:rsidRPr="00260C25">
        <w:rPr>
          <w:rFonts w:asciiTheme="minorHAnsi" w:eastAsia="Times New Roman" w:hAnsiTheme="minorHAnsi" w:cstheme="minorHAnsi"/>
          <w:color w:val="auto"/>
          <w:lang w:eastAsia="pl-PL"/>
        </w:rPr>
        <w:t>Działania, które zostały zaplanowane na rok, którego dotyczy oświadczenie:</w:t>
      </w:r>
    </w:p>
    <w:p w14:paraId="0B706220" w14:textId="0585744A" w:rsidR="00A56988" w:rsidRPr="00FA5F25" w:rsidRDefault="00A56988" w:rsidP="00FA5F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  <w:lang w:eastAsia="pl-PL"/>
        </w:rPr>
      </w:pPr>
      <w:r w:rsidRPr="00FA5F25">
        <w:rPr>
          <w:rFonts w:cstheme="minorHAnsi"/>
          <w:sz w:val="24"/>
          <w:szCs w:val="24"/>
          <w:lang w:eastAsia="pl-PL"/>
        </w:rPr>
        <w:t>Wprowadzenie regulacji wewnętrznych</w:t>
      </w:r>
    </w:p>
    <w:p w14:paraId="01ED6927" w14:textId="77777777" w:rsidR="00A56988" w:rsidRPr="00FA5F25" w:rsidRDefault="00A56988" w:rsidP="00FA5F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  <w:lang w:eastAsia="pl-PL"/>
        </w:rPr>
      </w:pPr>
      <w:r w:rsidRPr="00FA5F25">
        <w:rPr>
          <w:rFonts w:cstheme="minorHAnsi"/>
          <w:sz w:val="24"/>
          <w:szCs w:val="24"/>
          <w:lang w:eastAsia="pl-PL"/>
        </w:rPr>
        <w:t xml:space="preserve">Uaktualnienie i dostosowanie Regulaminu organizacyjnego do potrzeb jednostki </w:t>
      </w:r>
    </w:p>
    <w:p w14:paraId="0BE7AE53" w14:textId="77777777" w:rsidR="00A56988" w:rsidRPr="00FA5F25" w:rsidRDefault="00A56988" w:rsidP="00FA5F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  <w:lang w:eastAsia="pl-PL"/>
        </w:rPr>
      </w:pPr>
      <w:r w:rsidRPr="00FA5F25">
        <w:rPr>
          <w:rFonts w:cstheme="minorHAnsi"/>
          <w:sz w:val="24"/>
          <w:szCs w:val="24"/>
          <w:lang w:eastAsia="pl-PL"/>
        </w:rPr>
        <w:t>Karta samooceny pracownika</w:t>
      </w:r>
    </w:p>
    <w:p w14:paraId="6721AF2F" w14:textId="52175FA0" w:rsidR="00A56988" w:rsidRPr="00FA5F25" w:rsidRDefault="00A56988" w:rsidP="00FA5F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  <w:lang w:eastAsia="pl-PL"/>
        </w:rPr>
      </w:pPr>
      <w:r w:rsidRPr="00FA5F25">
        <w:rPr>
          <w:rFonts w:cstheme="minorHAnsi"/>
          <w:sz w:val="24"/>
          <w:szCs w:val="24"/>
          <w:lang w:eastAsia="pl-PL"/>
        </w:rPr>
        <w:t xml:space="preserve">Wypracowanie standardów kontroli zarządczej w zakresie efektywnego i skutecznego  zarządzania ryzykiem w jednostce w oparciu o aktualne jej potrzeby.  </w:t>
      </w:r>
    </w:p>
    <w:p w14:paraId="14711E05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1" w:name="_Hlk132615485"/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bookmarkEnd w:id="1"/>
    <w:p w14:paraId="54C54694" w14:textId="77777777" w:rsidR="009B3145" w:rsidRPr="00FA5F25" w:rsidRDefault="009B31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2F3170D0" w14:textId="062123FD" w:rsidR="009B3145" w:rsidRPr="00260C25" w:rsidRDefault="009B3145" w:rsidP="00260C25">
      <w:pPr>
        <w:pStyle w:val="Nagwek3"/>
        <w:numPr>
          <w:ilvl w:val="0"/>
          <w:numId w:val="18"/>
        </w:numPr>
        <w:rPr>
          <w:rFonts w:asciiTheme="minorHAnsi" w:eastAsia="Times New Roman" w:hAnsiTheme="minorHAnsi" w:cstheme="minorHAnsi"/>
          <w:color w:val="auto"/>
          <w:lang w:eastAsia="pl-PL"/>
        </w:rPr>
      </w:pPr>
      <w:r w:rsidRPr="00260C25">
        <w:rPr>
          <w:rFonts w:asciiTheme="minorHAnsi" w:eastAsia="Times New Roman" w:hAnsiTheme="minorHAnsi" w:cstheme="minorHAnsi"/>
          <w:color w:val="auto"/>
          <w:lang w:eastAsia="pl-PL"/>
        </w:rPr>
        <w:t>Pozostałe działania:</w:t>
      </w:r>
    </w:p>
    <w:p w14:paraId="3BB2A47D" w14:textId="5BA64C52" w:rsidR="00A90E23" w:rsidRPr="00FA5F25" w:rsidRDefault="00A90E23" w:rsidP="00FA5F2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Wzmocnienie bezpieczeństwa danych na serwerze w komputerach i na poczcie oraz zabezpieczenie routera przed cyberatakami.</w:t>
      </w:r>
    </w:p>
    <w:p w14:paraId="26188768" w14:textId="69100989" w:rsidR="009B3145" w:rsidRPr="00FA5F25" w:rsidRDefault="00A90E23" w:rsidP="00FA5F2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Rozpoczęcie procesu wdrażania Elektronicznego Zarządzania dokumentacji w jednostce.  </w:t>
      </w:r>
    </w:p>
    <w:p w14:paraId="114CEF7E" w14:textId="060A4799" w:rsidR="009B3145" w:rsidRPr="00FA5F25" w:rsidRDefault="009B31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  <w:r w:rsidR="00A90E23"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</w:t>
      </w:r>
    </w:p>
    <w:p w14:paraId="54D09EA4" w14:textId="5C678B0F" w:rsidR="009B3145" w:rsidRPr="00FA5F25" w:rsidRDefault="009B3145" w:rsidP="00FA5F2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……………………………………………………………………………………………………………………………………………………..</w:t>
      </w:r>
    </w:p>
    <w:p w14:paraId="52996FD8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Należy opisać najistotniejsze działania, niezaplanowane w oświadczeniu za rok poprzedzający rok, którego dotyczy niniejsze oświadczenie, jeżeli takie działania zostały podjęte.</w:t>
      </w:r>
    </w:p>
    <w:p w14:paraId="63649CFD" w14:textId="77777777" w:rsidR="004A1F45" w:rsidRPr="00FA5F25" w:rsidRDefault="004A1F45" w:rsidP="00FA5F25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Objaśnienia:</w:t>
      </w:r>
    </w:p>
    <w:p w14:paraId="25E788DA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3E79DF19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2)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64709BFE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3)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4F1D5E47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4)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4B69F10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5)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5D00F769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6)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092065BE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7)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Znakiem "X" zaznaczyć odpowiednie wiersze. W przypadku zaznaczenia punktu "innych źródeł informacji" należy je wymienić.</w:t>
      </w:r>
    </w:p>
    <w:p w14:paraId="3AEBE165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8)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0632C273" w14:textId="7777777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9)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Dział II sporządzany jest w przypadku, gdy w dziale I niniejszego oświadczenia zaznaczono część B albo C.</w:t>
      </w:r>
    </w:p>
    <w:p w14:paraId="0829A945" w14:textId="2E22DFA7" w:rsidR="004A1F45" w:rsidRPr="00FA5F25" w:rsidRDefault="004A1F45" w:rsidP="00FA5F25">
      <w:pPr>
        <w:widowControl w:val="0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5F25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10)</w:t>
      </w:r>
      <w:r w:rsidRPr="00FA5F2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4A1F45" w:rsidRPr="00FA5F25" w:rsidSect="007D6EA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091"/>
    <w:multiLevelType w:val="hybridMultilevel"/>
    <w:tmpl w:val="AA7AB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265B1"/>
    <w:multiLevelType w:val="hybridMultilevel"/>
    <w:tmpl w:val="0FA6D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789"/>
    <w:multiLevelType w:val="hybridMultilevel"/>
    <w:tmpl w:val="4D06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3E1"/>
    <w:multiLevelType w:val="hybridMultilevel"/>
    <w:tmpl w:val="244A8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7916"/>
    <w:multiLevelType w:val="hybridMultilevel"/>
    <w:tmpl w:val="1A1AD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729E"/>
    <w:multiLevelType w:val="hybridMultilevel"/>
    <w:tmpl w:val="A9D85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BDD"/>
    <w:multiLevelType w:val="hybridMultilevel"/>
    <w:tmpl w:val="791CC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655F"/>
    <w:multiLevelType w:val="hybridMultilevel"/>
    <w:tmpl w:val="5CDA9FE2"/>
    <w:lvl w:ilvl="0" w:tplc="98A0C22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26DF2"/>
    <w:multiLevelType w:val="hybridMultilevel"/>
    <w:tmpl w:val="75104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31DFC"/>
    <w:multiLevelType w:val="hybridMultilevel"/>
    <w:tmpl w:val="28269AE8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0096836"/>
    <w:multiLevelType w:val="hybridMultilevel"/>
    <w:tmpl w:val="68A4B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02EE3"/>
    <w:multiLevelType w:val="hybridMultilevel"/>
    <w:tmpl w:val="F46EB3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F3338C"/>
    <w:multiLevelType w:val="hybridMultilevel"/>
    <w:tmpl w:val="6BEEF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F1364"/>
    <w:multiLevelType w:val="hybridMultilevel"/>
    <w:tmpl w:val="FFFFFFFF"/>
    <w:lvl w:ilvl="0" w:tplc="10FA820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63963342"/>
    <w:multiLevelType w:val="hybridMultilevel"/>
    <w:tmpl w:val="06704FBC"/>
    <w:lvl w:ilvl="0" w:tplc="98A0C22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B1AA6"/>
    <w:multiLevelType w:val="hybridMultilevel"/>
    <w:tmpl w:val="F86E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70248"/>
    <w:multiLevelType w:val="hybridMultilevel"/>
    <w:tmpl w:val="4A306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90D4D"/>
    <w:multiLevelType w:val="hybridMultilevel"/>
    <w:tmpl w:val="89B45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79517">
    <w:abstractNumId w:val="1"/>
  </w:num>
  <w:num w:numId="2" w16cid:durableId="623391186">
    <w:abstractNumId w:val="5"/>
  </w:num>
  <w:num w:numId="3" w16cid:durableId="388771049">
    <w:abstractNumId w:val="6"/>
  </w:num>
  <w:num w:numId="4" w16cid:durableId="1312321583">
    <w:abstractNumId w:val="2"/>
  </w:num>
  <w:num w:numId="5" w16cid:durableId="425268171">
    <w:abstractNumId w:val="17"/>
  </w:num>
  <w:num w:numId="6" w16cid:durableId="1304696191">
    <w:abstractNumId w:val="14"/>
  </w:num>
  <w:num w:numId="7" w16cid:durableId="1724020381">
    <w:abstractNumId w:val="7"/>
  </w:num>
  <w:num w:numId="8" w16cid:durableId="471098332">
    <w:abstractNumId w:val="10"/>
  </w:num>
  <w:num w:numId="9" w16cid:durableId="1170683805">
    <w:abstractNumId w:val="12"/>
  </w:num>
  <w:num w:numId="10" w16cid:durableId="1096555183">
    <w:abstractNumId w:val="16"/>
  </w:num>
  <w:num w:numId="11" w16cid:durableId="1939169404">
    <w:abstractNumId w:val="9"/>
  </w:num>
  <w:num w:numId="12" w16cid:durableId="464660518">
    <w:abstractNumId w:val="13"/>
  </w:num>
  <w:num w:numId="13" w16cid:durableId="641690620">
    <w:abstractNumId w:val="15"/>
  </w:num>
  <w:num w:numId="14" w16cid:durableId="1938756996">
    <w:abstractNumId w:val="3"/>
  </w:num>
  <w:num w:numId="15" w16cid:durableId="372462691">
    <w:abstractNumId w:val="4"/>
  </w:num>
  <w:num w:numId="16" w16cid:durableId="1963993880">
    <w:abstractNumId w:val="0"/>
  </w:num>
  <w:num w:numId="17" w16cid:durableId="695815931">
    <w:abstractNumId w:val="8"/>
  </w:num>
  <w:num w:numId="18" w16cid:durableId="457799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9"/>
    <w:rsid w:val="00040BED"/>
    <w:rsid w:val="00053226"/>
    <w:rsid w:val="00155BE9"/>
    <w:rsid w:val="00260C25"/>
    <w:rsid w:val="002E65B3"/>
    <w:rsid w:val="0035356E"/>
    <w:rsid w:val="004A1F45"/>
    <w:rsid w:val="004E1338"/>
    <w:rsid w:val="007A1E89"/>
    <w:rsid w:val="008574BC"/>
    <w:rsid w:val="00911FF8"/>
    <w:rsid w:val="009B3145"/>
    <w:rsid w:val="00A13D9D"/>
    <w:rsid w:val="00A33A76"/>
    <w:rsid w:val="00A47180"/>
    <w:rsid w:val="00A56988"/>
    <w:rsid w:val="00A90E23"/>
    <w:rsid w:val="00A947D5"/>
    <w:rsid w:val="00AB257F"/>
    <w:rsid w:val="00AC401C"/>
    <w:rsid w:val="00C9716C"/>
    <w:rsid w:val="00CD72D4"/>
    <w:rsid w:val="00DD196E"/>
    <w:rsid w:val="00E45FA2"/>
    <w:rsid w:val="00EA7B3D"/>
    <w:rsid w:val="00FA5F25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7F0"/>
  <w15:chartTrackingRefBased/>
  <w15:docId w15:val="{7F878A8A-6D0F-4A6B-9646-E960413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1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1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A1F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A1F45"/>
    <w:pPr>
      <w:ind w:left="720"/>
      <w:contextualSpacing/>
    </w:pPr>
  </w:style>
  <w:style w:type="paragraph" w:styleId="Bezodstpw">
    <w:name w:val="No Spacing"/>
    <w:uiPriority w:val="1"/>
    <w:qFormat/>
    <w:rsid w:val="00A94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3</cp:revision>
  <dcterms:created xsi:type="dcterms:W3CDTF">2024-06-17T06:16:00Z</dcterms:created>
  <dcterms:modified xsi:type="dcterms:W3CDTF">2024-06-17T06:17:00Z</dcterms:modified>
</cp:coreProperties>
</file>