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A559A" w14:textId="6C1ADD82" w:rsidR="003C4839" w:rsidRPr="003C4839" w:rsidRDefault="003C4839" w:rsidP="003C4839">
      <w:pPr>
        <w:pStyle w:val="Nagwek1"/>
        <w:rPr>
          <w:rFonts w:asciiTheme="minorHAnsi" w:eastAsia="Times New Roman" w:hAnsiTheme="minorHAnsi" w:cstheme="minorHAnsi"/>
          <w:color w:val="auto"/>
          <w:lang w:eastAsia="pl-PL"/>
        </w:rPr>
      </w:pPr>
      <w:r w:rsidRPr="003C4839">
        <w:rPr>
          <w:rFonts w:asciiTheme="minorHAnsi" w:eastAsia="Times New Roman" w:hAnsiTheme="minorHAnsi" w:cstheme="minorHAnsi"/>
          <w:color w:val="auto"/>
          <w:lang w:eastAsia="pl-PL"/>
        </w:rPr>
        <w:t>Plan postępowań na rok 202</w:t>
      </w:r>
      <w:r w:rsidR="00D70C59">
        <w:rPr>
          <w:rFonts w:asciiTheme="minorHAnsi" w:eastAsia="Times New Roman" w:hAnsiTheme="minorHAnsi" w:cstheme="minorHAnsi"/>
          <w:color w:val="auto"/>
          <w:lang w:eastAsia="pl-PL"/>
        </w:rPr>
        <w:t>4</w:t>
      </w:r>
      <w:r w:rsidRPr="003C4839">
        <w:rPr>
          <w:rFonts w:asciiTheme="minorHAnsi" w:eastAsia="Times New Roman" w:hAnsiTheme="minorHAnsi" w:cstheme="minorHAnsi"/>
          <w:color w:val="auto"/>
          <w:lang w:eastAsia="pl-PL"/>
        </w:rPr>
        <w:t xml:space="preserve"> </w:t>
      </w:r>
      <w:r w:rsidR="00D04D64">
        <w:rPr>
          <w:rFonts w:asciiTheme="minorHAnsi" w:eastAsia="Times New Roman" w:hAnsiTheme="minorHAnsi" w:cstheme="minorHAnsi"/>
          <w:color w:val="auto"/>
          <w:lang w:eastAsia="pl-PL"/>
        </w:rPr>
        <w:t>z zakresu działalności kulturalnej</w:t>
      </w:r>
    </w:p>
    <w:p w14:paraId="2FF085AF" w14:textId="77777777" w:rsidR="003C4839" w:rsidRPr="003C4839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Zamawiający:</w:t>
      </w:r>
    </w:p>
    <w:p w14:paraId="394557AD" w14:textId="77777777" w:rsidR="003C4839" w:rsidRPr="003C4839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Nazwa: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Muzeum Dzieci Polskich – ofiar totalitaryzmu.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Niemiecki nazistowski obóz dla polskich dzieci w Łodzi (1942-1945)</w:t>
      </w:r>
    </w:p>
    <w:p w14:paraId="34415E2B" w14:textId="77777777" w:rsidR="003C4839" w:rsidRPr="003C4839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Krajowy numer identyfikacyjny: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7252310241</w:t>
      </w:r>
    </w:p>
    <w:p w14:paraId="4AC654B0" w14:textId="77777777" w:rsidR="003C4839" w:rsidRPr="003C4839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ul. Piotrkowska 90</w:t>
      </w:r>
    </w:p>
    <w:p w14:paraId="697E0F9D" w14:textId="77777777" w:rsidR="003C4839" w:rsidRPr="00C903F5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Miejscowość: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Łódź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76F68469" w14:textId="77777777" w:rsidR="003C4839" w:rsidRPr="00C903F5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Kod pocztowy: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90-103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35ABBF33" w14:textId="2429E9AE" w:rsidR="003C4839" w:rsidRPr="003C4839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Kraj: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Polska</w:t>
      </w:r>
    </w:p>
    <w:p w14:paraId="18D2EA83" w14:textId="55A20772" w:rsidR="003C4839" w:rsidRPr="003C4839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 strony internetowej: </w:t>
      </w:r>
      <w:hyperlink r:id="rId5" w:history="1">
        <w:r w:rsidRPr="00C903F5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adres strony internetowej</w:t>
        </w:r>
      </w:hyperlink>
    </w:p>
    <w:p w14:paraId="6E7B550A" w14:textId="4A444CEF" w:rsidR="003C4839" w:rsidRPr="003C4839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Adres poczty elektronicznej: </w:t>
      </w:r>
      <w:hyperlink r:id="rId6" w:history="1">
        <w:r w:rsidRPr="00C903F5">
          <w:rPr>
            <w:rStyle w:val="Hipercze"/>
            <w:rFonts w:eastAsia="Times New Roman" w:cstheme="minorHAnsi"/>
            <w:b/>
            <w:bCs/>
            <w:sz w:val="24"/>
            <w:szCs w:val="24"/>
            <w:lang w:eastAsia="pl-PL"/>
          </w:rPr>
          <w:t>adres e-mail</w:t>
        </w:r>
      </w:hyperlink>
    </w:p>
    <w:p w14:paraId="0C7A5C58" w14:textId="77777777" w:rsidR="003C4839" w:rsidRPr="003C4839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 xml:space="preserve">Numer telefonu kontaktowego: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+48 42 645 45 31</w:t>
      </w:r>
    </w:p>
    <w:p w14:paraId="2E607284" w14:textId="634ADD59" w:rsidR="003C4839" w:rsidRPr="00C903F5" w:rsidRDefault="003C4839" w:rsidP="003C4839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3C4839">
        <w:rPr>
          <w:rFonts w:eastAsia="Times New Roman" w:cstheme="minorHAnsi"/>
          <w:sz w:val="24"/>
          <w:szCs w:val="24"/>
          <w:lang w:eastAsia="pl-PL"/>
        </w:rPr>
        <w:t>Rodzaj zamawiającego: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3C4839">
        <w:rPr>
          <w:rFonts w:eastAsia="Times New Roman" w:cstheme="minorHAnsi"/>
          <w:sz w:val="24"/>
          <w:szCs w:val="24"/>
          <w:lang w:eastAsia="pl-PL"/>
        </w:rPr>
        <w:t xml:space="preserve"> Zamawiający publiczny | jednostka sektora finansów publicznych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sz w:val="24"/>
          <w:szCs w:val="24"/>
          <w:lang w:eastAsia="pl-PL"/>
        </w:rPr>
        <w:t>|</w:t>
      </w:r>
      <w:r w:rsidRPr="00C903F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C4839">
        <w:rPr>
          <w:rFonts w:eastAsia="Times New Roman" w:cstheme="minorHAnsi"/>
          <w:sz w:val="24"/>
          <w:szCs w:val="24"/>
          <w:lang w:eastAsia="pl-PL"/>
        </w:rPr>
        <w:t>państwowa instytucja kultury</w:t>
      </w:r>
    </w:p>
    <w:p w14:paraId="4D354B3F" w14:textId="424D6675" w:rsidR="003C4839" w:rsidRPr="003C4839" w:rsidRDefault="003C4839" w:rsidP="003C48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483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FE1EC1A" w14:textId="77777777" w:rsidR="003C4839" w:rsidRPr="00C903F5" w:rsidRDefault="003C4839" w:rsidP="003C4839">
      <w:pPr>
        <w:pStyle w:val="Nagwek2"/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</w:pPr>
      <w:r w:rsidRPr="00C903F5">
        <w:rPr>
          <w:rFonts w:asciiTheme="minorHAnsi" w:eastAsia="Times New Roman" w:hAnsiTheme="minorHAnsi" w:cstheme="minorHAnsi"/>
          <w:color w:val="auto"/>
          <w:sz w:val="28"/>
          <w:szCs w:val="28"/>
          <w:lang w:eastAsia="pl-PL"/>
        </w:rPr>
        <w:t>1. Zamówienia o wartości mniejszej niż progi unijne</w:t>
      </w:r>
    </w:p>
    <w:tbl>
      <w:tblPr>
        <w:tblW w:w="10774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827"/>
        <w:gridCol w:w="1814"/>
        <w:gridCol w:w="1620"/>
        <w:gridCol w:w="1361"/>
        <w:gridCol w:w="1499"/>
        <w:gridCol w:w="1315"/>
        <w:gridCol w:w="1212"/>
      </w:tblGrid>
      <w:tr w:rsidR="00C903F5" w:rsidRPr="00C903F5" w14:paraId="626F76E5" w14:textId="77777777" w:rsidTr="00D04D64">
        <w:trPr>
          <w:tblHeader/>
          <w:tblCellSpacing w:w="15" w:type="dxa"/>
        </w:trPr>
        <w:tc>
          <w:tcPr>
            <w:tcW w:w="1253" w:type="dxa"/>
            <w:vAlign w:val="center"/>
            <w:hideMark/>
          </w:tcPr>
          <w:p w14:paraId="6A964A9C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799" w:type="dxa"/>
            <w:vAlign w:val="center"/>
            <w:hideMark/>
          </w:tcPr>
          <w:p w14:paraId="22B929A0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1288" w:type="dxa"/>
            <w:vAlign w:val="center"/>
            <w:hideMark/>
          </w:tcPr>
          <w:p w14:paraId="347EA8A1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590" w:type="dxa"/>
            <w:vAlign w:val="center"/>
            <w:hideMark/>
          </w:tcPr>
          <w:p w14:paraId="7A180998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1331" w:type="dxa"/>
            <w:vAlign w:val="center"/>
            <w:hideMark/>
          </w:tcPr>
          <w:p w14:paraId="0734F5A6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469" w:type="dxa"/>
            <w:vAlign w:val="center"/>
            <w:hideMark/>
          </w:tcPr>
          <w:p w14:paraId="15C0844D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  <w:tc>
          <w:tcPr>
            <w:tcW w:w="1285" w:type="dxa"/>
            <w:vAlign w:val="center"/>
            <w:hideMark/>
          </w:tcPr>
          <w:p w14:paraId="15A02AC8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Informacje dodatkowe</w:t>
            </w:r>
          </w:p>
        </w:tc>
        <w:tc>
          <w:tcPr>
            <w:tcW w:w="1489" w:type="dxa"/>
          </w:tcPr>
          <w:p w14:paraId="3C9605F6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Informacja na temat aktualizacji</w:t>
            </w:r>
          </w:p>
        </w:tc>
      </w:tr>
      <w:tr w:rsidR="00C903F5" w:rsidRPr="00C903F5" w14:paraId="0FA655EC" w14:textId="77777777" w:rsidTr="00BE2452">
        <w:trPr>
          <w:trHeight w:val="4026"/>
          <w:tblCellSpacing w:w="15" w:type="dxa"/>
        </w:trPr>
        <w:tc>
          <w:tcPr>
            <w:tcW w:w="1253" w:type="dxa"/>
            <w:vAlign w:val="center"/>
          </w:tcPr>
          <w:p w14:paraId="084C880F" w14:textId="77777777" w:rsidR="003C4839" w:rsidRPr="003C4839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Usługi </w:t>
            </w:r>
          </w:p>
        </w:tc>
        <w:tc>
          <w:tcPr>
            <w:tcW w:w="799" w:type="dxa"/>
            <w:vAlign w:val="center"/>
          </w:tcPr>
          <w:p w14:paraId="7B0C52AE" w14:textId="77777777" w:rsidR="003C4839" w:rsidRPr="003C4839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1.3.1</w:t>
            </w:r>
          </w:p>
        </w:tc>
        <w:tc>
          <w:tcPr>
            <w:tcW w:w="1288" w:type="dxa"/>
            <w:vAlign w:val="center"/>
          </w:tcPr>
          <w:p w14:paraId="273A69FC" w14:textId="4AA42402" w:rsidR="003C4839" w:rsidRPr="003C4839" w:rsidRDefault="00D20AA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D20AA9">
              <w:rPr>
                <w:rFonts w:eastAsia="Times New Roman" w:cstheme="minorHAnsi"/>
                <w:sz w:val="24"/>
                <w:szCs w:val="24"/>
                <w:lang w:eastAsia="pl-PL"/>
              </w:rPr>
              <w:t>Wyprodukowanie programu (filmu) pt.</w:t>
            </w:r>
            <w:r w:rsidR="001A32CB">
              <w:t xml:space="preserve"> </w:t>
            </w:r>
            <w:r w:rsidR="001A32CB" w:rsidRPr="001A32CB">
              <w:rPr>
                <w:rFonts w:eastAsia="Times New Roman" w:cstheme="minorHAnsi"/>
                <w:sz w:val="24"/>
                <w:szCs w:val="24"/>
                <w:lang w:eastAsia="pl-PL"/>
              </w:rPr>
              <w:t>„Spadkobiercy Prometeusza. Losy rodziny senatora Stanisława Siedleckiego”.</w:t>
            </w:r>
          </w:p>
        </w:tc>
        <w:tc>
          <w:tcPr>
            <w:tcW w:w="1590" w:type="dxa"/>
            <w:vAlign w:val="center"/>
          </w:tcPr>
          <w:p w14:paraId="0700B3EE" w14:textId="77777777" w:rsidR="003C4839" w:rsidRPr="003C4839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Zamówienie udzielane jest zgodnie z procedurą przewidzianą dla działalności kulturalnej </w:t>
            </w:r>
          </w:p>
        </w:tc>
        <w:tc>
          <w:tcPr>
            <w:tcW w:w="1331" w:type="dxa"/>
            <w:vAlign w:val="center"/>
          </w:tcPr>
          <w:p w14:paraId="41035A99" w14:textId="4ADC039A" w:rsidR="003C4839" w:rsidRPr="003C4839" w:rsidRDefault="00A14048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A14048">
              <w:rPr>
                <w:rFonts w:eastAsia="Times New Roman" w:cstheme="minorHAnsi"/>
                <w:sz w:val="24"/>
                <w:szCs w:val="24"/>
                <w:lang w:eastAsia="pl-PL"/>
              </w:rPr>
              <w:t>230 006,00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z</w:t>
            </w:r>
            <w:r w:rsidRPr="00A1404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="003C4839"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ł</w:t>
            </w:r>
            <w:r w:rsidR="00DF482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brutto</w:t>
            </w:r>
          </w:p>
        </w:tc>
        <w:tc>
          <w:tcPr>
            <w:tcW w:w="1469" w:type="dxa"/>
            <w:vAlign w:val="center"/>
          </w:tcPr>
          <w:p w14:paraId="38B76EB5" w14:textId="1FF588DE" w:rsidR="003C4839" w:rsidRPr="003C4839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II Kwartał 202</w:t>
            </w:r>
            <w:r w:rsidR="00D20AA9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vAlign w:val="center"/>
          </w:tcPr>
          <w:p w14:paraId="701EE866" w14:textId="77777777" w:rsidR="003C4839" w:rsidRPr="003C4839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Charakter zamówienia:</w:t>
            </w:r>
          </w:p>
          <w:p w14:paraId="6CC6784E" w14:textId="77777777" w:rsidR="003C4839" w:rsidRPr="003C4839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sz w:val="24"/>
                <w:szCs w:val="24"/>
                <w:lang w:eastAsia="pl-PL"/>
              </w:rPr>
              <w:t>zamówienie z zakresu działalności kulturalnej</w:t>
            </w:r>
          </w:p>
        </w:tc>
        <w:tc>
          <w:tcPr>
            <w:tcW w:w="1489" w:type="dxa"/>
          </w:tcPr>
          <w:p w14:paraId="15022DDE" w14:textId="77777777" w:rsidR="003C4839" w:rsidRPr="003C4839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78E6CFE1" w14:textId="77777777" w:rsidTr="00D04D64">
        <w:trPr>
          <w:tblCellSpacing w:w="15" w:type="dxa"/>
        </w:trPr>
        <w:tc>
          <w:tcPr>
            <w:tcW w:w="1253" w:type="dxa"/>
            <w:vAlign w:val="center"/>
          </w:tcPr>
          <w:p w14:paraId="7B3B0204" w14:textId="7B73419A" w:rsidR="003C4839" w:rsidRPr="00E479D0" w:rsidRDefault="00E479D0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479D0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Usługi </w:t>
            </w:r>
          </w:p>
        </w:tc>
        <w:tc>
          <w:tcPr>
            <w:tcW w:w="799" w:type="dxa"/>
            <w:vAlign w:val="center"/>
          </w:tcPr>
          <w:p w14:paraId="21C95801" w14:textId="53194432" w:rsidR="003C4839" w:rsidRPr="00E479D0" w:rsidRDefault="00E479D0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479D0">
              <w:rPr>
                <w:rFonts w:eastAsia="Times New Roman" w:cstheme="minorHAnsi"/>
                <w:sz w:val="24"/>
                <w:szCs w:val="24"/>
                <w:lang w:eastAsia="pl-PL"/>
              </w:rPr>
              <w:t>1.3.2</w:t>
            </w:r>
          </w:p>
        </w:tc>
        <w:tc>
          <w:tcPr>
            <w:tcW w:w="1288" w:type="dxa"/>
            <w:vAlign w:val="center"/>
          </w:tcPr>
          <w:p w14:paraId="4441DE47" w14:textId="6A064C62" w:rsidR="003C4839" w:rsidRPr="00E479D0" w:rsidRDefault="00F3062B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  <w:r w:rsidRPr="00F3062B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Wyprodukowanie programu (filmu) pt.</w:t>
            </w:r>
            <w:r w:rsidR="008D629A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 </w:t>
            </w:r>
            <w:r w:rsidR="005310C3" w:rsidRPr="005310C3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„</w:t>
            </w:r>
            <w:proofErr w:type="spellStart"/>
            <w:r w:rsidR="005310C3" w:rsidRPr="005310C3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Litzmannstadt</w:t>
            </w:r>
            <w:proofErr w:type="spellEnd"/>
            <w:r w:rsidR="005310C3" w:rsidRPr="005310C3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 – gehenna polskich dzieci”</w:t>
            </w:r>
          </w:p>
        </w:tc>
        <w:tc>
          <w:tcPr>
            <w:tcW w:w="1590" w:type="dxa"/>
            <w:vAlign w:val="center"/>
          </w:tcPr>
          <w:p w14:paraId="2DF92150" w14:textId="053D0960" w:rsidR="003C4839" w:rsidRPr="00E479D0" w:rsidRDefault="00F3062B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3062B">
              <w:rPr>
                <w:rFonts w:eastAsia="Times New Roman" w:cstheme="minorHAnsi"/>
                <w:sz w:val="24"/>
                <w:szCs w:val="24"/>
                <w:lang w:eastAsia="pl-PL"/>
              </w:rPr>
              <w:t>Zamówienie udzielane zgodnie z procedurą przewidzianą dla działalności kulturalnej</w:t>
            </w:r>
          </w:p>
        </w:tc>
        <w:tc>
          <w:tcPr>
            <w:tcW w:w="1331" w:type="dxa"/>
            <w:vAlign w:val="center"/>
          </w:tcPr>
          <w:p w14:paraId="497FB388" w14:textId="51E8EF81" w:rsidR="003C4839" w:rsidRPr="00E479D0" w:rsidRDefault="008D629A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  <w:r w:rsidRPr="008D629A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269 994,00 </w:t>
            </w:r>
            <w:r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z</w:t>
            </w:r>
            <w:r w:rsidR="00E479D0" w:rsidRPr="00E479D0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>ł</w:t>
            </w:r>
            <w:r w:rsidR="00DF4828"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  <w:t xml:space="preserve"> brutto</w:t>
            </w:r>
          </w:p>
        </w:tc>
        <w:tc>
          <w:tcPr>
            <w:tcW w:w="1469" w:type="dxa"/>
            <w:vAlign w:val="center"/>
          </w:tcPr>
          <w:p w14:paraId="43174E75" w14:textId="5C6A6181" w:rsidR="00E479D0" w:rsidRPr="00E479D0" w:rsidRDefault="00E479D0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479D0">
              <w:rPr>
                <w:rFonts w:eastAsia="Times New Roman" w:cstheme="minorHAnsi"/>
                <w:sz w:val="24"/>
                <w:szCs w:val="24"/>
                <w:lang w:eastAsia="pl-PL"/>
              </w:rPr>
              <w:t>II Kwartał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202</w:t>
            </w:r>
            <w:r w:rsidR="00F3062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85" w:type="dxa"/>
            <w:vAlign w:val="center"/>
          </w:tcPr>
          <w:p w14:paraId="29136F39" w14:textId="77777777" w:rsidR="00E479D0" w:rsidRPr="00E479D0" w:rsidRDefault="00E479D0" w:rsidP="00E479D0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479D0">
              <w:rPr>
                <w:rFonts w:eastAsia="Times New Roman" w:cstheme="minorHAnsi"/>
                <w:sz w:val="24"/>
                <w:szCs w:val="24"/>
                <w:lang w:eastAsia="pl-PL"/>
              </w:rPr>
              <w:t>Charakter zamówienia:</w:t>
            </w:r>
          </w:p>
          <w:p w14:paraId="7029C77A" w14:textId="699E9527" w:rsidR="003C4839" w:rsidRPr="00E479D0" w:rsidRDefault="00E479D0" w:rsidP="00E479D0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E479D0">
              <w:rPr>
                <w:rFonts w:eastAsia="Times New Roman" w:cstheme="minorHAnsi"/>
                <w:sz w:val="24"/>
                <w:szCs w:val="24"/>
                <w:lang w:eastAsia="pl-PL"/>
              </w:rPr>
              <w:t>zamówienie z zakresu działalności kulturalnej</w:t>
            </w:r>
          </w:p>
        </w:tc>
        <w:tc>
          <w:tcPr>
            <w:tcW w:w="1489" w:type="dxa"/>
          </w:tcPr>
          <w:p w14:paraId="0DD67F85" w14:textId="282CEB35" w:rsidR="003C4839" w:rsidRPr="00E479D0" w:rsidRDefault="003C4839" w:rsidP="003C4839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B15EDE5" w14:textId="77777777" w:rsidTr="00D04D64">
        <w:trPr>
          <w:tblCellSpacing w:w="15" w:type="dxa"/>
        </w:trPr>
        <w:tc>
          <w:tcPr>
            <w:tcW w:w="1253" w:type="dxa"/>
            <w:vAlign w:val="center"/>
          </w:tcPr>
          <w:p w14:paraId="49C1DE47" w14:textId="25E09661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D79273B" w14:textId="6A0D9380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BE2C951" w14:textId="14E6B363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6651FBD2" w14:textId="480F7ACC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7236877F" w14:textId="598E6D99" w:rsidR="000B2E36" w:rsidRPr="00F27517" w:rsidRDefault="000B2E36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30F8F5AB" w14:textId="7822700E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59F57590" w14:textId="42C419E6" w:rsidR="003C4839" w:rsidRPr="00F27517" w:rsidRDefault="003C4839" w:rsidP="00F2751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38AC0A5A" w14:textId="77777777" w:rsidR="003C4839" w:rsidRPr="003C4839" w:rsidRDefault="003C4839" w:rsidP="003C48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903F5" w:rsidRPr="003C4839" w14:paraId="45219C10" w14:textId="77777777" w:rsidTr="00D04D64">
        <w:trPr>
          <w:tblCellSpacing w:w="15" w:type="dxa"/>
        </w:trPr>
        <w:tc>
          <w:tcPr>
            <w:tcW w:w="1253" w:type="dxa"/>
            <w:vAlign w:val="center"/>
          </w:tcPr>
          <w:p w14:paraId="535443CE" w14:textId="7775B43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62BA18F7" w14:textId="33F5CAE6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185CA17C" w14:textId="5E32BD4B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34ABDF26" w14:textId="4EBDB0C1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409C8B1F" w14:textId="5259812E" w:rsidR="000B2E36" w:rsidRPr="00F27517" w:rsidRDefault="000B2E36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509207B1" w14:textId="606B880E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D3DEC91" w14:textId="25559CC2" w:rsidR="003C4839" w:rsidRPr="004A17BE" w:rsidRDefault="003C4839" w:rsidP="004A17B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89" w:type="dxa"/>
          </w:tcPr>
          <w:p w14:paraId="1BA9334C" w14:textId="573E5DBB" w:rsidR="003C4839" w:rsidRPr="00C1264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B38B83C" w14:textId="77777777" w:rsidTr="00D04D64">
        <w:trPr>
          <w:tblCellSpacing w:w="15" w:type="dxa"/>
        </w:trPr>
        <w:tc>
          <w:tcPr>
            <w:tcW w:w="1253" w:type="dxa"/>
            <w:vAlign w:val="center"/>
          </w:tcPr>
          <w:p w14:paraId="356CE728" w14:textId="1511850D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2DECBF1A" w14:textId="798F99F0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6E6C0C8D" w14:textId="36F7B09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422A81B2" w14:textId="27670A02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73BE68E5" w14:textId="791EA32E" w:rsidR="000B2E36" w:rsidRPr="00F27517" w:rsidRDefault="000B2E36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6ACB1439" w14:textId="1102793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BD3B271" w14:textId="76A41D3C" w:rsidR="003C4839" w:rsidRPr="00F27517" w:rsidRDefault="003C4839" w:rsidP="00DC152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53714389" w14:textId="0E9EB6B6" w:rsidR="003C4839" w:rsidRPr="00C1264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903F5" w:rsidRPr="003C4839" w14:paraId="32D61A79" w14:textId="77777777" w:rsidTr="00D04D64">
        <w:trPr>
          <w:tblCellSpacing w:w="15" w:type="dxa"/>
        </w:trPr>
        <w:tc>
          <w:tcPr>
            <w:tcW w:w="1253" w:type="dxa"/>
            <w:vAlign w:val="center"/>
          </w:tcPr>
          <w:p w14:paraId="0A00AAFE" w14:textId="7777777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799" w:type="dxa"/>
            <w:vAlign w:val="center"/>
          </w:tcPr>
          <w:p w14:paraId="56AC99E7" w14:textId="7777777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8" w:type="dxa"/>
            <w:vAlign w:val="center"/>
          </w:tcPr>
          <w:p w14:paraId="369925A2" w14:textId="7777777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590" w:type="dxa"/>
            <w:vAlign w:val="center"/>
          </w:tcPr>
          <w:p w14:paraId="2C459537" w14:textId="7777777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331" w:type="dxa"/>
            <w:vAlign w:val="center"/>
          </w:tcPr>
          <w:p w14:paraId="047A1EE6" w14:textId="7777777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shd w:val="clear" w:color="auto" w:fill="FFFFFF"/>
                <w:lang w:eastAsia="pl-PL"/>
              </w:rPr>
            </w:pPr>
          </w:p>
        </w:tc>
        <w:tc>
          <w:tcPr>
            <w:tcW w:w="1469" w:type="dxa"/>
            <w:vAlign w:val="center"/>
          </w:tcPr>
          <w:p w14:paraId="5C000EB5" w14:textId="7777777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285" w:type="dxa"/>
            <w:vAlign w:val="center"/>
          </w:tcPr>
          <w:p w14:paraId="09411597" w14:textId="7777777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89" w:type="dxa"/>
          </w:tcPr>
          <w:p w14:paraId="20E6018C" w14:textId="77777777" w:rsidR="003C4839" w:rsidRPr="00F27517" w:rsidRDefault="003C4839" w:rsidP="003C483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17BD452" w14:textId="7EC6CC76" w:rsidR="003C4839" w:rsidRDefault="003C4839" w:rsidP="00C903F5"/>
    <w:p w14:paraId="0E94CD20" w14:textId="2E014333" w:rsidR="00B56B94" w:rsidRPr="00C903F5" w:rsidRDefault="003C4839" w:rsidP="003C4839">
      <w:pPr>
        <w:pStyle w:val="Nagwek2"/>
        <w:rPr>
          <w:rFonts w:asciiTheme="minorHAnsi" w:hAnsiTheme="minorHAnsi" w:cstheme="minorHAnsi"/>
          <w:color w:val="auto"/>
          <w:sz w:val="28"/>
          <w:szCs w:val="28"/>
        </w:rPr>
      </w:pPr>
      <w:r w:rsidRPr="00C903F5">
        <w:rPr>
          <w:rFonts w:asciiTheme="minorHAnsi" w:hAnsiTheme="minorHAnsi" w:cstheme="minorHAnsi"/>
          <w:color w:val="auto"/>
          <w:sz w:val="28"/>
          <w:szCs w:val="28"/>
        </w:rPr>
        <w:t>2. Zamówienia o wartości równej lub przekraczającej progi unijne</w:t>
      </w:r>
    </w:p>
    <w:tbl>
      <w:tblPr>
        <w:tblW w:w="10774" w:type="dxa"/>
        <w:tblCellSpacing w:w="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6"/>
        <w:gridCol w:w="1540"/>
        <w:gridCol w:w="1580"/>
        <w:gridCol w:w="1837"/>
        <w:gridCol w:w="1468"/>
        <w:gridCol w:w="1514"/>
        <w:gridCol w:w="1519"/>
      </w:tblGrid>
      <w:tr w:rsidR="003C4839" w:rsidRPr="003C4839" w14:paraId="36FC8F89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  <w:hideMark/>
          </w:tcPr>
          <w:p w14:paraId="556590E3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 zamówienia</w:t>
            </w:r>
          </w:p>
        </w:tc>
        <w:tc>
          <w:tcPr>
            <w:tcW w:w="0" w:type="auto"/>
            <w:vAlign w:val="center"/>
            <w:hideMark/>
          </w:tcPr>
          <w:p w14:paraId="34743EA4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Pozycja Planu</w:t>
            </w:r>
          </w:p>
        </w:tc>
        <w:tc>
          <w:tcPr>
            <w:tcW w:w="1550" w:type="dxa"/>
            <w:vAlign w:val="center"/>
            <w:hideMark/>
          </w:tcPr>
          <w:p w14:paraId="6A93DBD0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Przedmiot zamówienia</w:t>
            </w:r>
          </w:p>
        </w:tc>
        <w:tc>
          <w:tcPr>
            <w:tcW w:w="1807" w:type="dxa"/>
            <w:vAlign w:val="center"/>
            <w:hideMark/>
          </w:tcPr>
          <w:p w14:paraId="4564AA48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Przewidywany tryb/procedura zamówienia</w:t>
            </w:r>
          </w:p>
        </w:tc>
        <w:tc>
          <w:tcPr>
            <w:tcW w:w="1438" w:type="dxa"/>
            <w:vAlign w:val="center"/>
            <w:hideMark/>
          </w:tcPr>
          <w:p w14:paraId="41E55F54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Orientacyjna wartość zamówienia</w:t>
            </w:r>
          </w:p>
        </w:tc>
        <w:tc>
          <w:tcPr>
            <w:tcW w:w="1484" w:type="dxa"/>
            <w:vAlign w:val="center"/>
            <w:hideMark/>
          </w:tcPr>
          <w:p w14:paraId="1786E4D2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Termin wszczęcia postępowania</w:t>
            </w:r>
          </w:p>
        </w:tc>
        <w:tc>
          <w:tcPr>
            <w:tcW w:w="1474" w:type="dxa"/>
            <w:vAlign w:val="center"/>
            <w:hideMark/>
          </w:tcPr>
          <w:p w14:paraId="2D0514D2" w14:textId="77777777" w:rsidR="003C4839" w:rsidRPr="003C4839" w:rsidRDefault="003C4839" w:rsidP="003C483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3C483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Opcje</w:t>
            </w:r>
          </w:p>
        </w:tc>
      </w:tr>
      <w:tr w:rsidR="00C903F5" w:rsidRPr="003C4839" w14:paraId="0DEE0D34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28C9A5E8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5AEE8CB9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0C996E13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52092B6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DA938B7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5FF1B432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69ADBC6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2D46B098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7F431A31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C50C189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511D88CC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515E6C1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6442627D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61C9304C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7E4EBA1C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1C2940EF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0BF18AC4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4C6548FC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64ADC5D5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798B77DC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68219F2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782A4FD2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0A4535AF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63C2FD38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30B038AE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37B4127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5A7F5C1E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62FDDAEA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3FC4320D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64C0FDE7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5AD9774F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30FB2E81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4A794049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28A3FC6C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36179526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41C1AB72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3DDB09AF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170F4D2D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1107F94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2FB50565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2F33C742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706FF1E3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119F732D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2D12336E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2E4BD1A3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2DB6296A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405FA11F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903F5" w:rsidRPr="003C4839" w14:paraId="3B9F6F94" w14:textId="77777777" w:rsidTr="00C903F5">
        <w:trPr>
          <w:tblHeader/>
          <w:tblCellSpacing w:w="15" w:type="dxa"/>
        </w:trPr>
        <w:tc>
          <w:tcPr>
            <w:tcW w:w="1271" w:type="dxa"/>
            <w:vAlign w:val="center"/>
          </w:tcPr>
          <w:p w14:paraId="4E9CB315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</w:tcPr>
          <w:p w14:paraId="6C8EF9BA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550" w:type="dxa"/>
            <w:vAlign w:val="center"/>
          </w:tcPr>
          <w:p w14:paraId="440F5140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7" w:type="dxa"/>
            <w:vAlign w:val="center"/>
          </w:tcPr>
          <w:p w14:paraId="1AACE7AF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38" w:type="dxa"/>
            <w:vAlign w:val="center"/>
          </w:tcPr>
          <w:p w14:paraId="7640D978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84" w:type="dxa"/>
            <w:vAlign w:val="center"/>
          </w:tcPr>
          <w:p w14:paraId="30E3D9F0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74" w:type="dxa"/>
            <w:vAlign w:val="center"/>
          </w:tcPr>
          <w:p w14:paraId="302CA414" w14:textId="77777777" w:rsidR="00C903F5" w:rsidRPr="003C4839" w:rsidRDefault="00C903F5" w:rsidP="003C48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728A769F" w14:textId="77777777" w:rsidR="003C4839" w:rsidRPr="003C4839" w:rsidRDefault="003C4839" w:rsidP="003C4839"/>
    <w:sectPr w:rsidR="003C4839" w:rsidRPr="003C4839" w:rsidSect="001C2C19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839"/>
    <w:rsid w:val="00005B73"/>
    <w:rsid w:val="000B2E36"/>
    <w:rsid w:val="001A32CB"/>
    <w:rsid w:val="002D7FD0"/>
    <w:rsid w:val="003703CC"/>
    <w:rsid w:val="00374E5B"/>
    <w:rsid w:val="003C4839"/>
    <w:rsid w:val="00420081"/>
    <w:rsid w:val="00477A53"/>
    <w:rsid w:val="004A17BE"/>
    <w:rsid w:val="005310C3"/>
    <w:rsid w:val="00541AC9"/>
    <w:rsid w:val="008353C4"/>
    <w:rsid w:val="008D629A"/>
    <w:rsid w:val="00A14048"/>
    <w:rsid w:val="00B56B94"/>
    <w:rsid w:val="00BE2452"/>
    <w:rsid w:val="00C12647"/>
    <w:rsid w:val="00C62169"/>
    <w:rsid w:val="00C903F5"/>
    <w:rsid w:val="00D04D64"/>
    <w:rsid w:val="00D20AA9"/>
    <w:rsid w:val="00D210DB"/>
    <w:rsid w:val="00D70C59"/>
    <w:rsid w:val="00D84AD5"/>
    <w:rsid w:val="00DC1528"/>
    <w:rsid w:val="00DF4828"/>
    <w:rsid w:val="00E479D0"/>
    <w:rsid w:val="00F27517"/>
    <w:rsid w:val="00F3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5901"/>
  <w15:chartTrackingRefBased/>
  <w15:docId w15:val="{D6CB87CE-A4B1-4350-A1F6-601046F8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C48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C48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C4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C48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3C483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C483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835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muzeumdziecipolskich.pl" TargetMode="External"/><Relationship Id="rId5" Type="http://schemas.openxmlformats.org/officeDocument/2006/relationships/hyperlink" Target="https://muzeumdziecipolskich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7264-03F5-4249-9345-7C5E6ECBB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267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</dc:creator>
  <cp:keywords/>
  <dc:description/>
  <cp:lastModifiedBy>Agnieszka Pleskowicz</cp:lastModifiedBy>
  <cp:revision>23</cp:revision>
  <dcterms:created xsi:type="dcterms:W3CDTF">2023-03-31T12:01:00Z</dcterms:created>
  <dcterms:modified xsi:type="dcterms:W3CDTF">2024-06-03T08:11:00Z</dcterms:modified>
</cp:coreProperties>
</file>